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56" w:rsidRDefault="00943956" w:rsidP="00943956">
      <w:pPr>
        <w:jc w:val="center"/>
        <w:rPr>
          <w:b/>
        </w:rPr>
      </w:pPr>
      <w:r>
        <w:rPr>
          <w:b/>
        </w:rPr>
        <w:t>AGEC 643</w:t>
      </w:r>
    </w:p>
    <w:p w:rsidR="005D6E7C" w:rsidRPr="00943956" w:rsidRDefault="004477A2" w:rsidP="00943956">
      <w:pPr>
        <w:jc w:val="center"/>
        <w:rPr>
          <w:b/>
        </w:rPr>
      </w:pPr>
      <w:r w:rsidRPr="00943956">
        <w:rPr>
          <w:b/>
        </w:rPr>
        <w:t>Home Work 2</w:t>
      </w:r>
    </w:p>
    <w:p w:rsidR="004477A2" w:rsidRPr="00943956" w:rsidRDefault="004477A2" w:rsidP="00943956">
      <w:pPr>
        <w:jc w:val="center"/>
        <w:rPr>
          <w:b/>
        </w:rPr>
      </w:pPr>
      <w:r w:rsidRPr="00943956">
        <w:rPr>
          <w:b/>
        </w:rPr>
        <w:t>Due October 17, 2014</w:t>
      </w:r>
    </w:p>
    <w:p w:rsidR="004477A2" w:rsidRPr="00943956" w:rsidRDefault="004477A2" w:rsidP="00943956">
      <w:pPr>
        <w:jc w:val="center"/>
        <w:rPr>
          <w:b/>
        </w:rPr>
      </w:pPr>
      <w:r w:rsidRPr="00943956">
        <w:rPr>
          <w:b/>
        </w:rPr>
        <w:t>At Noon</w:t>
      </w:r>
    </w:p>
    <w:p w:rsidR="004477A2" w:rsidRDefault="004477A2" w:rsidP="004477A2"/>
    <w:p w:rsidR="004477A2" w:rsidRDefault="004477A2" w:rsidP="004477A2"/>
    <w:p w:rsidR="004477A2" w:rsidRDefault="004477A2" w:rsidP="004477A2">
      <w:r>
        <w:t>Use the data in HomeW</w:t>
      </w:r>
      <w:r w:rsidR="00C25866">
        <w:t xml:space="preserve">ork2 2014.xlsx for problems 1-6.  For problems 1-5 you must use the “general formula” for simulating multivariate CUSDs and CSNDs. Do NOT use </w:t>
      </w:r>
      <w:proofErr w:type="gramStart"/>
      <w:r w:rsidR="00C25866">
        <w:t>MVNORM(</w:t>
      </w:r>
      <w:proofErr w:type="gramEnd"/>
      <w:r w:rsidR="00C25866">
        <w:t>) or MVEMP().</w:t>
      </w:r>
    </w:p>
    <w:p w:rsidR="00C25866" w:rsidRDefault="00C25866" w:rsidP="004477A2"/>
    <w:p w:rsidR="004477A2" w:rsidRDefault="004477A2" w:rsidP="004477A2">
      <w:pPr>
        <w:pStyle w:val="ListParagraph"/>
        <w:numPr>
          <w:ilvl w:val="0"/>
          <w:numId w:val="3"/>
        </w:numPr>
      </w:pPr>
      <w:r>
        <w:t xml:space="preserve">Simulate the 8 random variables (four crops yields and prices) as multivariate normal after detrending the data.  </w:t>
      </w:r>
      <w:r w:rsidR="001134BB" w:rsidRPr="001134BB">
        <w:rPr>
          <w:b/>
        </w:rPr>
        <w:t xml:space="preserve">NOTE: using the residuals from trend means you must use the </w:t>
      </w:r>
      <w:r w:rsidR="00136BAC">
        <w:rPr>
          <w:b/>
        </w:rPr>
        <w:t>standard deviation</w:t>
      </w:r>
      <w:r w:rsidR="001134BB" w:rsidRPr="001134BB">
        <w:rPr>
          <w:b/>
        </w:rPr>
        <w:t xml:space="preserve"> of the residuals not the </w:t>
      </w:r>
      <w:r w:rsidR="00136BAC">
        <w:rPr>
          <w:b/>
        </w:rPr>
        <w:t>standard deviation</w:t>
      </w:r>
      <w:r w:rsidR="001134BB" w:rsidRPr="001134BB">
        <w:rPr>
          <w:b/>
        </w:rPr>
        <w:t xml:space="preserve"> from the original data.</w:t>
      </w:r>
      <w:r w:rsidR="001134BB">
        <w:t xml:space="preserve"> (Explain in writing why this is the correct </w:t>
      </w:r>
      <w:r w:rsidR="00136BAC">
        <w:t>standard deviation</w:t>
      </w:r>
      <w:r w:rsidR="001134BB">
        <w:t xml:space="preserve"> fo</w:t>
      </w:r>
      <w:r w:rsidR="00136BAC">
        <w:t>r</w:t>
      </w:r>
      <w:r w:rsidR="001134BB">
        <w:t xml:space="preserve"> the problem.) </w:t>
      </w:r>
      <w:r>
        <w:t xml:space="preserve">Assume the mean of the simulated values equal their respective historical means </w:t>
      </w:r>
    </w:p>
    <w:p w:rsidR="004477A2" w:rsidRDefault="004477A2" w:rsidP="004477A2">
      <w:pPr>
        <w:pStyle w:val="ListParagraph"/>
        <w:numPr>
          <w:ilvl w:val="1"/>
          <w:numId w:val="3"/>
        </w:numPr>
      </w:pPr>
      <w:r>
        <w:t>Validate the MVN distribution including checking for the correlation matrix.</w:t>
      </w:r>
    </w:p>
    <w:p w:rsidR="004477A2" w:rsidRDefault="004477A2" w:rsidP="004477A2">
      <w:pPr>
        <w:pStyle w:val="ListParagraph"/>
        <w:numPr>
          <w:ilvl w:val="1"/>
          <w:numId w:val="3"/>
        </w:numPr>
      </w:pPr>
      <w:r>
        <w:t>Print the steps used for the MVNORM, the summary stats for the simulated output and the validation tests</w:t>
      </w:r>
    </w:p>
    <w:p w:rsidR="004477A2" w:rsidRDefault="004477A2" w:rsidP="004477A2">
      <w:pPr>
        <w:pStyle w:val="ListParagraph"/>
        <w:numPr>
          <w:ilvl w:val="0"/>
          <w:numId w:val="3"/>
        </w:numPr>
      </w:pPr>
      <w:r>
        <w:t xml:space="preserve">Repeat problem 1 for </w:t>
      </w:r>
      <w:proofErr w:type="spellStart"/>
      <w:r>
        <w:t>MVNorm</w:t>
      </w:r>
      <w:proofErr w:type="spellEnd"/>
      <w:r>
        <w:t xml:space="preserve"> but this time use the trend forecasted valued for 2014 as the “means” for the simulation</w:t>
      </w:r>
      <w:bookmarkStart w:id="0" w:name="_GoBack"/>
      <w:bookmarkEnd w:id="0"/>
    </w:p>
    <w:p w:rsidR="004477A2" w:rsidRDefault="004477A2" w:rsidP="004477A2">
      <w:pPr>
        <w:pStyle w:val="ListParagraph"/>
        <w:numPr>
          <w:ilvl w:val="1"/>
          <w:numId w:val="3"/>
        </w:numPr>
      </w:pPr>
      <w:r>
        <w:t>Explain why the Hoteling T test failed.</w:t>
      </w:r>
    </w:p>
    <w:p w:rsidR="004477A2" w:rsidRDefault="004477A2" w:rsidP="004477A2">
      <w:pPr>
        <w:pStyle w:val="ListParagraph"/>
        <w:numPr>
          <w:ilvl w:val="0"/>
          <w:numId w:val="3"/>
        </w:numPr>
      </w:pPr>
      <w:r>
        <w:t xml:space="preserve">Repeat problem 1 for an </w:t>
      </w:r>
      <w:proofErr w:type="spellStart"/>
      <w:r>
        <w:t>MVEmpirical</w:t>
      </w:r>
      <w:proofErr w:type="spellEnd"/>
      <w:r>
        <w:t xml:space="preserve"> Distribution</w:t>
      </w:r>
    </w:p>
    <w:p w:rsidR="004477A2" w:rsidRDefault="004477A2" w:rsidP="004477A2">
      <w:pPr>
        <w:pStyle w:val="ListParagraph"/>
        <w:numPr>
          <w:ilvl w:val="0"/>
          <w:numId w:val="3"/>
        </w:numPr>
      </w:pPr>
      <w:r>
        <w:t xml:space="preserve">Repeat problem 1 for </w:t>
      </w:r>
      <w:proofErr w:type="gramStart"/>
      <w:r>
        <w:t>a</w:t>
      </w:r>
      <w:proofErr w:type="gramEnd"/>
      <w:r>
        <w:t xml:space="preserve"> </w:t>
      </w:r>
      <w:proofErr w:type="spellStart"/>
      <w:r>
        <w:t>MVCopula</w:t>
      </w:r>
      <w:proofErr w:type="spellEnd"/>
      <w:r>
        <w:t>, use the Clayton Copula.  The validation will be less conclusive as we do not have a good validation test for copulas</w:t>
      </w:r>
    </w:p>
    <w:p w:rsidR="004477A2" w:rsidRDefault="00C25866" w:rsidP="004477A2">
      <w:pPr>
        <w:pStyle w:val="ListParagraph"/>
        <w:numPr>
          <w:ilvl w:val="0"/>
          <w:numId w:val="3"/>
        </w:numPr>
      </w:pPr>
      <w:r>
        <w:t xml:space="preserve">Repeat problem 1 as </w:t>
      </w:r>
      <w:proofErr w:type="gramStart"/>
      <w:r>
        <w:t>a</w:t>
      </w:r>
      <w:proofErr w:type="gramEnd"/>
      <w:r>
        <w:t xml:space="preserve"> </w:t>
      </w:r>
      <w:proofErr w:type="spellStart"/>
      <w:r>
        <w:t>MVKernal</w:t>
      </w:r>
      <w:proofErr w:type="spellEnd"/>
      <w:r>
        <w:t>, use Parzen as the kernal.</w:t>
      </w:r>
    </w:p>
    <w:p w:rsidR="00C25866" w:rsidRDefault="00C25866" w:rsidP="004477A2">
      <w:pPr>
        <w:pStyle w:val="ListParagraph"/>
        <w:numPr>
          <w:ilvl w:val="0"/>
          <w:numId w:val="3"/>
        </w:numPr>
      </w:pPr>
      <w:r>
        <w:t xml:space="preserve">In the </w:t>
      </w:r>
      <w:r>
        <w:t>HomeWork2 2014.xlsx</w:t>
      </w:r>
      <w:r>
        <w:t xml:space="preserve"> workbook you will find a worksheet named Matrix.  Please factor the correlation matrix by hand and then check your work with Simetar.  Turn in both answers showing your work.</w:t>
      </w:r>
    </w:p>
    <w:p w:rsidR="00943956" w:rsidRDefault="00943956" w:rsidP="004477A2">
      <w:pPr>
        <w:pStyle w:val="ListParagraph"/>
        <w:numPr>
          <w:ilvl w:val="0"/>
          <w:numId w:val="3"/>
        </w:numPr>
      </w:pPr>
      <w:r>
        <w:t>Use the stochastic prices and yields in problem 2 and estimate the PDF for net cash income of a farm that grows the four crops assuming the following: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0"/>
        <w:gridCol w:w="1620"/>
        <w:gridCol w:w="1616"/>
        <w:gridCol w:w="1658"/>
        <w:gridCol w:w="1592"/>
      </w:tblGrid>
      <w:tr w:rsidR="00943956" w:rsidTr="00943956"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</w:p>
        </w:tc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  <w:r>
              <w:t>Cotton</w:t>
            </w:r>
          </w:p>
        </w:tc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  <w:r>
              <w:t>Wheat</w:t>
            </w:r>
          </w:p>
        </w:tc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  <w:r>
              <w:t>Sorghum</w:t>
            </w:r>
          </w:p>
        </w:tc>
        <w:tc>
          <w:tcPr>
            <w:tcW w:w="1772" w:type="dxa"/>
          </w:tcPr>
          <w:p w:rsidR="00943956" w:rsidRDefault="00943956" w:rsidP="00943956">
            <w:pPr>
              <w:pStyle w:val="ListParagraph"/>
              <w:ind w:left="0"/>
            </w:pPr>
            <w:r>
              <w:t>Corn</w:t>
            </w:r>
          </w:p>
        </w:tc>
      </w:tr>
      <w:tr w:rsidR="00943956" w:rsidTr="00943956"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  <w:r>
              <w:t>Planted Acres</w:t>
            </w:r>
          </w:p>
        </w:tc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  <w:r>
              <w:t>100</w:t>
            </w:r>
          </w:p>
        </w:tc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  <w:r>
              <w:t>200</w:t>
            </w:r>
          </w:p>
        </w:tc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  <w:r>
              <w:t>150</w:t>
            </w:r>
          </w:p>
        </w:tc>
        <w:tc>
          <w:tcPr>
            <w:tcW w:w="1772" w:type="dxa"/>
          </w:tcPr>
          <w:p w:rsidR="00943956" w:rsidRDefault="00943956" w:rsidP="00943956">
            <w:pPr>
              <w:pStyle w:val="ListParagraph"/>
              <w:ind w:left="0"/>
            </w:pPr>
            <w:r>
              <w:t>300</w:t>
            </w:r>
          </w:p>
        </w:tc>
      </w:tr>
      <w:tr w:rsidR="00943956" w:rsidTr="00943956"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  <w:r>
              <w:t>Fixed Cost $/acre</w:t>
            </w:r>
          </w:p>
        </w:tc>
        <w:tc>
          <w:tcPr>
            <w:tcW w:w="1771" w:type="dxa"/>
          </w:tcPr>
          <w:p w:rsidR="00943956" w:rsidRDefault="001134BB" w:rsidP="00943956">
            <w:pPr>
              <w:pStyle w:val="ListParagraph"/>
              <w:ind w:left="0"/>
            </w:pPr>
            <w:r>
              <w:t>350</w:t>
            </w:r>
          </w:p>
        </w:tc>
        <w:tc>
          <w:tcPr>
            <w:tcW w:w="1771" w:type="dxa"/>
          </w:tcPr>
          <w:p w:rsidR="00943956" w:rsidRDefault="001134BB" w:rsidP="00943956">
            <w:pPr>
              <w:pStyle w:val="ListParagraph"/>
              <w:ind w:left="0"/>
            </w:pPr>
            <w:r>
              <w:t>1</w:t>
            </w:r>
            <w:r w:rsidR="00943956">
              <w:t>40</w:t>
            </w:r>
          </w:p>
        </w:tc>
        <w:tc>
          <w:tcPr>
            <w:tcW w:w="1771" w:type="dxa"/>
          </w:tcPr>
          <w:p w:rsidR="00943956" w:rsidRDefault="001134BB" w:rsidP="00943956">
            <w:pPr>
              <w:pStyle w:val="ListParagraph"/>
              <w:ind w:left="0"/>
            </w:pPr>
            <w:r>
              <w:t>1</w:t>
            </w:r>
            <w:r w:rsidR="00943956">
              <w:t>60</w:t>
            </w:r>
          </w:p>
        </w:tc>
        <w:tc>
          <w:tcPr>
            <w:tcW w:w="1772" w:type="dxa"/>
          </w:tcPr>
          <w:p w:rsidR="00943956" w:rsidRDefault="001134BB" w:rsidP="00943956">
            <w:pPr>
              <w:pStyle w:val="ListParagraph"/>
              <w:ind w:left="0"/>
            </w:pPr>
            <w:r>
              <w:t>5</w:t>
            </w:r>
            <w:r w:rsidR="00943956">
              <w:t>00</w:t>
            </w:r>
          </w:p>
        </w:tc>
      </w:tr>
      <w:tr w:rsidR="00943956" w:rsidTr="00943956"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  <w:r>
              <w:t>Variable Cost/ Yield Unit</w:t>
            </w:r>
          </w:p>
        </w:tc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  <w:r>
              <w:t>0.15</w:t>
            </w:r>
          </w:p>
        </w:tc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  <w:r>
              <w:t>0.35</w:t>
            </w:r>
          </w:p>
        </w:tc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  <w:r>
              <w:t>0.</w:t>
            </w:r>
            <w:r w:rsidR="001134BB">
              <w:t>50</w:t>
            </w:r>
          </w:p>
        </w:tc>
        <w:tc>
          <w:tcPr>
            <w:tcW w:w="1772" w:type="dxa"/>
          </w:tcPr>
          <w:p w:rsidR="00943956" w:rsidRDefault="00943956" w:rsidP="00943956">
            <w:pPr>
              <w:pStyle w:val="ListParagraph"/>
              <w:ind w:left="0"/>
            </w:pPr>
            <w:r>
              <w:t>0.50</w:t>
            </w:r>
          </w:p>
        </w:tc>
      </w:tr>
      <w:tr w:rsidR="00943956" w:rsidTr="00943956"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</w:p>
        </w:tc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</w:p>
        </w:tc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</w:p>
        </w:tc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</w:p>
        </w:tc>
        <w:tc>
          <w:tcPr>
            <w:tcW w:w="1772" w:type="dxa"/>
          </w:tcPr>
          <w:p w:rsidR="00943956" w:rsidRDefault="00943956" w:rsidP="00943956">
            <w:pPr>
              <w:pStyle w:val="ListParagraph"/>
              <w:ind w:left="0"/>
            </w:pPr>
          </w:p>
        </w:tc>
      </w:tr>
      <w:tr w:rsidR="00943956" w:rsidTr="00943956"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</w:p>
        </w:tc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</w:p>
        </w:tc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</w:p>
        </w:tc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</w:p>
        </w:tc>
        <w:tc>
          <w:tcPr>
            <w:tcW w:w="1772" w:type="dxa"/>
          </w:tcPr>
          <w:p w:rsidR="00943956" w:rsidRDefault="00943956" w:rsidP="00943956">
            <w:pPr>
              <w:pStyle w:val="ListParagraph"/>
              <w:ind w:left="0"/>
            </w:pPr>
          </w:p>
        </w:tc>
      </w:tr>
    </w:tbl>
    <w:p w:rsidR="00C25866" w:rsidRDefault="00943956" w:rsidP="00943956">
      <w:pPr>
        <w:pStyle w:val="ListParagraph"/>
      </w:pPr>
      <w:r>
        <w:t xml:space="preserve"> </w:t>
      </w:r>
      <w:r w:rsidR="001134BB">
        <w:t>Print your model and the summary statistics for Net Returns for each crop and for the total farm.  Calculate the probability of a negative net return for each crop and for the farm.</w:t>
      </w:r>
    </w:p>
    <w:sectPr w:rsidR="00C25866" w:rsidSect="00765CB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2FA3"/>
    <w:multiLevelType w:val="hybridMultilevel"/>
    <w:tmpl w:val="E9585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15B8E"/>
    <w:multiLevelType w:val="hybridMultilevel"/>
    <w:tmpl w:val="EE4C6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C38B4"/>
    <w:multiLevelType w:val="hybridMultilevel"/>
    <w:tmpl w:val="557E3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A2"/>
    <w:rsid w:val="00070843"/>
    <w:rsid w:val="001071D0"/>
    <w:rsid w:val="001134BB"/>
    <w:rsid w:val="00136BAC"/>
    <w:rsid w:val="00365A32"/>
    <w:rsid w:val="0037579B"/>
    <w:rsid w:val="004477A2"/>
    <w:rsid w:val="00556B68"/>
    <w:rsid w:val="005C10CE"/>
    <w:rsid w:val="005D6E7C"/>
    <w:rsid w:val="00765CBF"/>
    <w:rsid w:val="008A4234"/>
    <w:rsid w:val="00943956"/>
    <w:rsid w:val="009D2920"/>
    <w:rsid w:val="00A74612"/>
    <w:rsid w:val="00C25866"/>
    <w:rsid w:val="00D7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7A2"/>
    <w:pPr>
      <w:ind w:left="720"/>
      <w:contextualSpacing/>
    </w:pPr>
  </w:style>
  <w:style w:type="table" w:styleId="TableGrid">
    <w:name w:val="Table Grid"/>
    <w:basedOn w:val="TableNormal"/>
    <w:rsid w:val="0094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7A2"/>
    <w:pPr>
      <w:ind w:left="720"/>
      <w:contextualSpacing/>
    </w:pPr>
  </w:style>
  <w:style w:type="table" w:styleId="TableGrid">
    <w:name w:val="Table Grid"/>
    <w:basedOn w:val="TableNormal"/>
    <w:rsid w:val="0094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Agricultural &amp; Food Policy Center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W. Richardson</dc:creator>
  <cp:lastModifiedBy>James W. Richardson</cp:lastModifiedBy>
  <cp:revision>2</cp:revision>
  <dcterms:created xsi:type="dcterms:W3CDTF">2014-10-07T00:49:00Z</dcterms:created>
  <dcterms:modified xsi:type="dcterms:W3CDTF">2014-10-07T01:44:00Z</dcterms:modified>
</cp:coreProperties>
</file>